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A" w:rsidRDefault="00FA12AA" w:rsidP="00FA12A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ИВАНОВСКИЙ СЕЛЬСКИЙ СОВЕТ ДЕПУТАТОВ</w:t>
      </w:r>
    </w:p>
    <w:p w:rsidR="00FA12AA" w:rsidRDefault="00FA12AA" w:rsidP="00FA12A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Партизанского района Красноярского края</w:t>
      </w:r>
    </w:p>
    <w:p w:rsidR="00FA12AA" w:rsidRDefault="00FA12AA" w:rsidP="00FA12A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A12AA" w:rsidRDefault="00FA12AA" w:rsidP="00FA12A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FA12AA" w:rsidRDefault="00FA12AA" w:rsidP="00FA12A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A12AA" w:rsidRDefault="00FA12AA" w:rsidP="00FA12A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27.04.2023                                         д. Ивановка                            № 30-1</w:t>
      </w:r>
      <w:r w:rsidR="00DE2A1D">
        <w:rPr>
          <w:rFonts w:ascii="Arial" w:hAnsi="Arial" w:cs="Arial"/>
          <w:b/>
          <w:bCs/>
          <w:color w:val="000000"/>
        </w:rPr>
        <w:t>58</w:t>
      </w:r>
      <w:r>
        <w:rPr>
          <w:rFonts w:ascii="Arial" w:hAnsi="Arial" w:cs="Arial"/>
          <w:b/>
          <w:bCs/>
          <w:color w:val="000000"/>
        </w:rPr>
        <w:t>-р</w:t>
      </w:r>
    </w:p>
    <w:p w:rsidR="00FA12AA" w:rsidRDefault="00FA12AA" w:rsidP="00FA12A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A12AA" w:rsidRDefault="00FA12AA" w:rsidP="00FA12AA">
      <w:pPr>
        <w:pStyle w:val="a4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Об утверждении Порядка проведения антикоррупционной экспертизы   нормативных правовых актов и проектов нормативных правовых актов Ивановского сельского Совета депутатов</w:t>
      </w:r>
      <w:r>
        <w:rPr>
          <w:rFonts w:ascii="Arial" w:hAnsi="Arial" w:cs="Arial"/>
          <w:b/>
          <w:bCs/>
          <w:caps/>
          <w:color w:val="000000"/>
        </w:rPr>
        <w:t> </w:t>
      </w:r>
    </w:p>
    <w:p w:rsidR="00FA12AA" w:rsidRDefault="00FA12AA" w:rsidP="00FA12AA">
      <w:pPr>
        <w:pStyle w:val="a4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Закона Красноярского края от 07.07.2009 № 8-3610 «О противодействии коррупции в Красноярском крае», руководствуясь статьями 24, 26 Устава Ивановского сельсовета, Ивановский сельский Совет </w:t>
      </w:r>
      <w:proofErr w:type="gramStart"/>
      <w:r>
        <w:rPr>
          <w:rFonts w:ascii="Arial" w:hAnsi="Arial" w:cs="Arial"/>
          <w:color w:val="000000"/>
        </w:rPr>
        <w:t>депутатов  РЕШИЛ</w:t>
      </w:r>
      <w:proofErr w:type="gramEnd"/>
      <w:r>
        <w:rPr>
          <w:rFonts w:ascii="Arial" w:hAnsi="Arial" w:cs="Arial"/>
          <w:color w:val="000000"/>
        </w:rPr>
        <w:t>:</w:t>
      </w: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 Утвердить Порядок проведения антикоррупционной экспертизы нормативных правовых актов и проектов нормативных правовых актов Ивановского сельского Совета депутатов согласно Приложению.</w:t>
      </w: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2.Признать утратившим силу Решение Ивановского сельского совета депутатов от02.10.2012 № 33-121-р «Об утверждении Порядка проведения антикоррупционной экспертизы муниципальных нормативных правовых актов и их проектов органов местного самоуправления Ивановского сельсовета </w:t>
      </w: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Контроль за исполнением настоящего решения возложить </w:t>
      </w:r>
      <w:proofErr w:type="gramStart"/>
      <w:r>
        <w:rPr>
          <w:rFonts w:ascii="Arial" w:hAnsi="Arial" w:cs="Arial"/>
          <w:color w:val="000000"/>
        </w:rPr>
        <w:t>на  В.Н.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Шицко</w:t>
      </w:r>
      <w:proofErr w:type="spellEnd"/>
      <w:r>
        <w:rPr>
          <w:rFonts w:ascii="Arial" w:hAnsi="Arial" w:cs="Arial"/>
          <w:color w:val="000000"/>
        </w:rPr>
        <w:t>, председателя постоянной комиссии по социальным вопросам, законности и правопорядку.</w:t>
      </w: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4. Решение вступает в силу после его   официального опубликования   в периодическом печатном средстве массовой информации «Вестник Ивановского сельсовета». </w:t>
      </w:r>
    </w:p>
    <w:p w:rsidR="00FA12AA" w:rsidRDefault="00FA12AA" w:rsidP="00FA12AA">
      <w:pPr>
        <w:pStyle w:val="a4"/>
        <w:spacing w:before="0" w:beforeAutospacing="0" w:line="240" w:lineRule="atLeast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Председатель Совета депутатов                                                 Т.А. Никулина</w:t>
      </w:r>
    </w:p>
    <w:p w:rsidR="00FA12AA" w:rsidRDefault="00FA12AA" w:rsidP="00FA12A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Ивановского сельсовета                                                    Е.Ю. Коваленко</w:t>
      </w:r>
    </w:p>
    <w:p w:rsidR="00FA12AA" w:rsidRDefault="00FA12AA" w:rsidP="00FA12AA">
      <w:pPr>
        <w:pStyle w:val="a4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pStyle w:val="a4"/>
        <w:ind w:firstLine="567"/>
        <w:jc w:val="both"/>
        <w:rPr>
          <w:rFonts w:ascii="Arial" w:hAnsi="Arial" w:cs="Arial"/>
          <w:color w:val="000000"/>
        </w:rPr>
      </w:pP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Приложение                                                                                                                  к решению Ивановского сельского Совета </w:t>
      </w: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депутатов   от 27.04.2023 № 30-1</w:t>
      </w:r>
      <w:r w:rsidR="00DE2A1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58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-р </w:t>
      </w:r>
    </w:p>
    <w:p w:rsidR="00FA12AA" w:rsidRDefault="00FA12AA" w:rsidP="00FA12AA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A12AA" w:rsidRDefault="00FA12AA" w:rsidP="00FA12AA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ПОРЯДОК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Ивановского сельского Совета депутатов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Настоящий Порядок проведения антикоррупционной экспертизы нормативных правовых актов и проектов нормативных правовых актов   Ивановского сельского Совета депутатов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 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 Общие положения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Ивановского сельского Совета депутатов с целью выявления в правовых актах, проектах правовых актов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 для их последующего устранения.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1) обязательность проведения антикоррупционной экспертизы проектов нормативных правовых актов;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3) обоснованность, объективность и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проверяемость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5) сотрудничество органов местного самоуправления Ивановского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1.3. Антикоррупционная экспертиза правовых актов и проектов правовых актов Ивановского сельского Совета депутатов проводится Рабочей комиссией (Приложение № 2 к настоящему порядку),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2.1. Антикоррупционная экспертиза правовых актов и проектов правовых актов Ивановского сельского Совета депутатов проводится при проведении их правовой экспертизы и мониторинге их применения.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2.3. Срок проведения антикоррупционной экспертизы: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правовых актов 15 дней;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проектов правовых актов 15 дней.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2.4. По результатам антикоррупционной экспертизы правовых актов и проектов правовых актов Ивановского сельского Совета депутатов составляется заключение (Приложение №1 к настоящему Порядку), в котором указываются: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- выявленные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- предложения по устранению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 и (или) негативные последствия сохранения в проекте закона выявленных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В случае если при проведении антикоррупционной экспертизы проекта правового акта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факторы не выявлены, соответствующий вывод отражается в указанном заключении.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2.5. Заключение носит рекомендательный характер и подлежит обязательному рассмотрению.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2.6. Проекты правовых актов, содержащие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факторы, подлежат доработке и повторной антикоррупционной экспертизе.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2.7. В случае возникновения разногласий, возникающих при оценке указанных в заключении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факторов, разрешаются создавать Рабочую группу, которая принимает окончательное заключение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2.8.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информируются об этом органы прокуратуры.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 Проведение независимой антикоррупционной экспертизы нормативных актов и их проектов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3.1. Независимая антикоррупционная экспертиза может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     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1) гражданами, имеющими неснятую или непогашенную судимость;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3) гражданами, осуществляющими деятельность в органах и организациях, указанных в </w:t>
      </w:r>
      <w:hyperlink r:id="rId4" w:history="1">
        <w:r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 xml:space="preserve">пункте 3 части 1 статьи </w:t>
        </w:r>
        <w:proofErr w:type="gramStart"/>
        <w:r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3</w:t>
        </w:r>
      </w:hyperlink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Федерального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закона от 17.07.2009 №172-ФЗ;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4) международными и иностранными организациями;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5)  иностранными агентами.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3.2. 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3.3.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3.4.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к Порядку 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ЗАКЛЮЧЕНИЕ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(реквизиты нормативного правового акта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(проекта нормативного правового акта))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______________________________________________________________________ (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указать  уполномоченное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лицо (несколько лиц, коллегиальный орган и т.п.), которое (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___________________________________________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(указать реквизиты нормативного правового акта или проекта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нормативного правового акта)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 целях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выявления  в  нем 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факторов  и  их  последующего устранения.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Вариант 1: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представленном 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(указать реквизиты нормативного правового акта или проекта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нормативного правового акта)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факторы не выявлены.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Вариант 2: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представленном 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(указать реквизиты нормативного правового акта или проекта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______________________________________________________________________нормативного правового акта)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выявлены следующие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факторы:_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___________________________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целях  устранения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выявленных 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факторов  предлагается ______________________________________________________________________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(указать способ устранения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факторов: исключение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  из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текста документа, изложение его в другой редакции, внесение иных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______________________________________________________________________изменений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 текст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рассматриваемого документа либо в иной документ или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иной способ).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  ________________  ______________________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(наименование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должности)   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(подпись)                   (И. О. Фамилия)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М.П.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Приложение №2  </w:t>
      </w:r>
    </w:p>
    <w:p w:rsidR="00FA12AA" w:rsidRDefault="00FA12AA" w:rsidP="00FA12AA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 Порядку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Состав</w:t>
      </w:r>
    </w:p>
    <w:p w:rsidR="00FA12AA" w:rsidRDefault="00FA12AA" w:rsidP="00FA12A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рабочей комиссии по проведению антикоррупционной экспертизы нормативных правовых актов и проектов нормативных правовых актов Ивановского сельского Совета депутатов Партизанского района Красноярского края.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комиссии  -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Никулина Татьяна Александровна –  председатель Ивановского сельского Совета депутатов  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Члены рабочей комиссии: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 Черныш Наталья Юрьевна -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специалист  администрации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Ивановского сельсовета;            - Власов Андрей Александрович – депутат Ивановского сельского Совета депутатов.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A12AA" w:rsidRDefault="00FA12AA" w:rsidP="00FA12A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566DA" w:rsidRPr="00FA12AA" w:rsidRDefault="005566DA" w:rsidP="00FA12AA"/>
    <w:sectPr w:rsidR="005566DA" w:rsidRPr="00F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A"/>
    <w:rsid w:val="005566DA"/>
    <w:rsid w:val="00CD6E40"/>
    <w:rsid w:val="00DE2A1D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3B8A-D270-4A92-9A20-42181C6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2A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1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3466&amp;dst=100022&amp;field=134&amp;date=07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4</cp:revision>
  <cp:lastPrinted>2023-05-02T08:33:00Z</cp:lastPrinted>
  <dcterms:created xsi:type="dcterms:W3CDTF">2023-05-02T03:54:00Z</dcterms:created>
  <dcterms:modified xsi:type="dcterms:W3CDTF">2023-05-02T08:33:00Z</dcterms:modified>
</cp:coreProperties>
</file>